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C5" w:rsidRPr="00CB6C87" w:rsidRDefault="00D77EC5" w:rsidP="00D77EC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87A2E">
        <w:rPr>
          <w:rFonts w:ascii="Arial" w:hAnsi="Arial" w:cs="Arial"/>
          <w:b/>
          <w:sz w:val="24"/>
        </w:rPr>
        <w:t>18 Requirements for a Healthy Environment</w:t>
      </w:r>
    </w:p>
    <w:p w:rsidR="00D77EC5" w:rsidRDefault="00D77EC5" w:rsidP="00D7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D77EC5" w:rsidRDefault="00D77EC5" w:rsidP="00D7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D77EC5" w:rsidRPr="00DD5B98" w:rsidRDefault="00D77EC5" w:rsidP="00D77EC5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spacing w:after="120"/>
        <w:rPr>
          <w:rFonts w:ascii="Arial" w:hAnsi="Arial" w:cs="Arial"/>
        </w:rPr>
      </w:pPr>
      <w:r w:rsidRPr="00C52301">
        <w:rPr>
          <w:rFonts w:ascii="Arial" w:hAnsi="Arial" w:cs="Arial"/>
        </w:rPr>
        <w:t>Name</w:t>
      </w:r>
      <w:r w:rsidRPr="00DD5B98">
        <w:rPr>
          <w:rFonts w:ascii="Arial" w:hAnsi="Arial" w:cs="Arial"/>
        </w:rPr>
        <w:tab/>
      </w:r>
      <w:proofErr w:type="gramStart"/>
      <w:r w:rsidRPr="00DD5B98">
        <w:rPr>
          <w:rFonts w:ascii="Arial" w:hAnsi="Arial" w:cs="Arial"/>
        </w:rPr>
        <w:t>Per</w:t>
      </w:r>
      <w:proofErr w:type="gramEnd"/>
      <w:r w:rsidRPr="00DD5B98">
        <w:rPr>
          <w:rFonts w:ascii="Arial" w:hAnsi="Arial" w:cs="Arial"/>
        </w:rPr>
        <w:tab/>
        <w:t>Date</w:t>
      </w:r>
      <w:r w:rsidRPr="00DD5B98">
        <w:rPr>
          <w:rFonts w:ascii="Arial" w:hAnsi="Arial" w:cs="Arial"/>
        </w:rPr>
        <w:tab/>
      </w:r>
    </w:p>
    <w:p w:rsidR="00D77EC5" w:rsidRPr="00315FBB" w:rsidRDefault="00D77EC5" w:rsidP="00D7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High quality programs promote ____________________environments where children can______________. Young children depend upon the _______ in their lives to make ____________ for them and to teach them to make _______________ for themselves.</w:t>
      </w:r>
    </w:p>
    <w:p w:rsidR="00D77EC5" w:rsidRPr="00315FBB" w:rsidRDefault="00D77EC5" w:rsidP="00D77EC5">
      <w:pPr>
        <w:spacing w:after="0"/>
        <w:rPr>
          <w:rFonts w:ascii="Arial" w:hAnsi="Arial" w:cs="Arial"/>
          <w:b/>
        </w:rPr>
      </w:pPr>
    </w:p>
    <w:p w:rsidR="00D77EC5" w:rsidRPr="00315FBB" w:rsidRDefault="00D77EC5" w:rsidP="00D77EC5">
      <w:pPr>
        <w:spacing w:after="120"/>
        <w:rPr>
          <w:rFonts w:ascii="Arial" w:hAnsi="Arial" w:cs="Arial"/>
        </w:rPr>
      </w:pPr>
      <w:r w:rsidRPr="00315FBB">
        <w:rPr>
          <w:rFonts w:ascii="Arial" w:hAnsi="Arial" w:cs="Arial"/>
        </w:rPr>
        <w:t xml:space="preserve">Health policies are </w:t>
      </w:r>
      <w:r w:rsidRPr="00315FBB">
        <w:rPr>
          <w:rFonts w:ascii="Arial" w:hAnsi="Arial" w:cs="Arial"/>
          <w:u w:val="single"/>
        </w:rPr>
        <w:t>______________</w:t>
      </w:r>
      <w:r w:rsidRPr="00315FBB">
        <w:rPr>
          <w:rFonts w:ascii="Arial" w:hAnsi="Arial" w:cs="Arial"/>
        </w:rPr>
        <w:t xml:space="preserve"> that support you in maintaining a climate of </w:t>
      </w:r>
      <w:r w:rsidRPr="00315FBB">
        <w:rPr>
          <w:rFonts w:ascii="Arial" w:hAnsi="Arial" w:cs="Arial"/>
          <w:u w:val="single"/>
        </w:rPr>
        <w:t>______________</w:t>
      </w:r>
      <w:r w:rsidRPr="00315FBB">
        <w:rPr>
          <w:rFonts w:ascii="Arial" w:hAnsi="Arial" w:cs="Arial"/>
        </w:rPr>
        <w:t xml:space="preserve"> by promoting </w:t>
      </w:r>
      <w:r w:rsidRPr="00315FBB">
        <w:rPr>
          <w:rFonts w:ascii="Arial" w:hAnsi="Arial" w:cs="Arial"/>
          <w:u w:val="single"/>
        </w:rPr>
        <w:t>____________</w:t>
      </w:r>
      <w:r w:rsidRPr="00315FBB">
        <w:rPr>
          <w:rFonts w:ascii="Arial" w:hAnsi="Arial" w:cs="Arial"/>
        </w:rPr>
        <w:t xml:space="preserve"> and preventing the spread of </w:t>
      </w:r>
      <w:r w:rsidRPr="00315FBB">
        <w:rPr>
          <w:rFonts w:ascii="Arial" w:hAnsi="Arial" w:cs="Arial"/>
          <w:u w:val="single"/>
        </w:rPr>
        <w:t>_______.</w:t>
      </w:r>
      <w:r w:rsidRPr="00315FBB">
        <w:rPr>
          <w:rFonts w:ascii="Arial" w:hAnsi="Arial" w:cs="Arial"/>
        </w:rPr>
        <w:t xml:space="preserve">  The policies ensure that safe and </w:t>
      </w:r>
      <w:r w:rsidRPr="00315FBB">
        <w:rPr>
          <w:rFonts w:ascii="Arial" w:hAnsi="Arial" w:cs="Arial"/>
          <w:u w:val="single"/>
        </w:rPr>
        <w:t>____________________</w:t>
      </w:r>
      <w:r w:rsidRPr="00315FBB">
        <w:rPr>
          <w:rFonts w:ascii="Arial" w:hAnsi="Arial" w:cs="Arial"/>
        </w:rPr>
        <w:t xml:space="preserve"> are in place.  They also help to </w:t>
      </w:r>
      <w:r w:rsidRPr="00315FBB">
        <w:rPr>
          <w:rFonts w:ascii="Arial" w:hAnsi="Arial" w:cs="Arial"/>
          <w:u w:val="single"/>
        </w:rPr>
        <w:t xml:space="preserve">guide decision making </w:t>
      </w:r>
      <w:r w:rsidRPr="00315FBB">
        <w:rPr>
          <w:rFonts w:ascii="Arial" w:hAnsi="Arial" w:cs="Arial"/>
        </w:rPr>
        <w:t xml:space="preserve">about how to manage </w:t>
      </w:r>
      <w:r w:rsidRPr="00315FBB">
        <w:rPr>
          <w:rFonts w:ascii="Arial" w:hAnsi="Arial" w:cs="Arial"/>
          <w:u w:val="single"/>
        </w:rPr>
        <w:t>confusing</w:t>
      </w:r>
      <w:r w:rsidRPr="00315FBB">
        <w:rPr>
          <w:rFonts w:ascii="Arial" w:hAnsi="Arial" w:cs="Arial"/>
        </w:rPr>
        <w:t xml:space="preserve"> or </w:t>
      </w:r>
      <w:r w:rsidRPr="00315FBB">
        <w:rPr>
          <w:rFonts w:ascii="Arial" w:hAnsi="Arial" w:cs="Arial"/>
          <w:u w:val="single"/>
        </w:rPr>
        <w:t>difficult situations</w:t>
      </w:r>
      <w:r w:rsidRPr="00315FBB">
        <w:rPr>
          <w:rFonts w:ascii="Arial" w:hAnsi="Arial" w:cs="Arial"/>
        </w:rPr>
        <w:t xml:space="preserve">.  All licensed child care programs must have </w:t>
      </w:r>
      <w:r w:rsidRPr="00315FBB">
        <w:rPr>
          <w:rFonts w:ascii="Arial" w:hAnsi="Arial" w:cs="Arial"/>
          <w:u w:val="single"/>
        </w:rPr>
        <w:t>written health policies and procedures</w:t>
      </w:r>
      <w:r w:rsidRPr="00315FBB">
        <w:rPr>
          <w:rFonts w:ascii="Arial" w:hAnsi="Arial" w:cs="Arial"/>
        </w:rPr>
        <w:t xml:space="preserve"> that are:</w:t>
      </w: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1.</w:t>
      </w: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2.</w:t>
      </w: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3.</w:t>
      </w:r>
    </w:p>
    <w:p w:rsidR="00D77EC5" w:rsidRPr="00315FBB" w:rsidRDefault="00D77EC5" w:rsidP="00D77EC5">
      <w:pPr>
        <w:spacing w:after="120"/>
        <w:rPr>
          <w:rFonts w:ascii="Arial" w:hAnsi="Arial" w:cs="Arial"/>
        </w:rPr>
      </w:pPr>
      <w:r w:rsidRPr="00315FBB">
        <w:rPr>
          <w:rFonts w:ascii="Arial" w:hAnsi="Arial" w:cs="Arial"/>
        </w:rPr>
        <w:t>4.</w:t>
      </w:r>
    </w:p>
    <w:p w:rsidR="00D77EC5" w:rsidRDefault="00D77EC5" w:rsidP="00D77EC5">
      <w:pPr>
        <w:spacing w:after="120"/>
        <w:rPr>
          <w:rFonts w:ascii="Arial" w:hAnsi="Arial" w:cs="Arial"/>
        </w:rPr>
      </w:pPr>
      <w:r w:rsidRPr="00315FBB">
        <w:rPr>
          <w:rFonts w:ascii="Arial" w:hAnsi="Arial" w:cs="Arial"/>
        </w:rPr>
        <w:t xml:space="preserve">You have read about health policies and procedures in your Guides (page 123-125 in the </w:t>
      </w:r>
      <w:r w:rsidRPr="00315FBB">
        <w:rPr>
          <w:rFonts w:ascii="Arial" w:hAnsi="Arial" w:cs="Arial"/>
          <w:i/>
        </w:rPr>
        <w:t xml:space="preserve">Child Care Licensing Guidebook </w:t>
      </w:r>
      <w:r w:rsidRPr="00315FBB">
        <w:rPr>
          <w:rFonts w:ascii="Arial" w:hAnsi="Arial" w:cs="Arial"/>
        </w:rPr>
        <w:t>and Sections 5 and 6 in the</w:t>
      </w:r>
      <w:r w:rsidRPr="00315FBB">
        <w:rPr>
          <w:rFonts w:ascii="Arial" w:hAnsi="Arial" w:cs="Arial"/>
          <w:i/>
        </w:rPr>
        <w:t xml:space="preserve"> Family Home Child Care Guide)</w:t>
      </w:r>
      <w:r w:rsidRPr="00315FBB">
        <w:rPr>
          <w:rFonts w:ascii="Arial" w:hAnsi="Arial" w:cs="Arial"/>
        </w:rPr>
        <w:t xml:space="preserve">. Some of these we will list below and let’s see how many you are familiar with and if you know where to find </w:t>
      </w:r>
      <w:r>
        <w:rPr>
          <w:rFonts w:ascii="Arial" w:hAnsi="Arial" w:cs="Arial"/>
        </w:rPr>
        <w:t xml:space="preserve">them for </w:t>
      </w:r>
      <w:r w:rsidRPr="00315FBB">
        <w:rPr>
          <w:rFonts w:ascii="Arial" w:hAnsi="Arial" w:cs="Arial"/>
        </w:rPr>
        <w:t>more information:</w:t>
      </w: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15.</w:t>
      </w: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16.</w:t>
      </w:r>
    </w:p>
    <w:p w:rsidR="00D77EC5" w:rsidRPr="00315FBB" w:rsidRDefault="00D77EC5" w:rsidP="00D77EC5">
      <w:pPr>
        <w:spacing w:after="0"/>
        <w:rPr>
          <w:rFonts w:ascii="Arial" w:hAnsi="Arial" w:cs="Arial"/>
        </w:rPr>
      </w:pPr>
      <w:r w:rsidRPr="00315FBB">
        <w:rPr>
          <w:rFonts w:ascii="Arial" w:hAnsi="Arial" w:cs="Arial"/>
        </w:rPr>
        <w:t>17.</w:t>
      </w:r>
    </w:p>
    <w:p w:rsidR="00D77EC5" w:rsidRDefault="00D77EC5" w:rsidP="00D77EC5">
      <w:pPr>
        <w:rPr>
          <w:rFonts w:ascii="Arial" w:hAnsi="Arial" w:cs="Arial"/>
        </w:rPr>
      </w:pPr>
      <w:r w:rsidRPr="00315FBB">
        <w:rPr>
          <w:rFonts w:ascii="Arial" w:hAnsi="Arial" w:cs="Arial"/>
        </w:rPr>
        <w:t>18.</w:t>
      </w:r>
    </w:p>
    <w:p w:rsidR="00D77EC5" w:rsidRDefault="00D77E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7EC5" w:rsidRPr="002F7BA7" w:rsidRDefault="00D77EC5" w:rsidP="00D77EC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BA7">
        <w:rPr>
          <w:rFonts w:ascii="Arial" w:hAnsi="Arial" w:cs="Arial"/>
          <w:b/>
          <w:sz w:val="24"/>
          <w:szCs w:val="24"/>
        </w:rPr>
        <w:lastRenderedPageBreak/>
        <w:t>18 Requirements for a Healthy Environment</w:t>
      </w:r>
    </w:p>
    <w:p w:rsidR="00D77EC5" w:rsidRPr="002F7BA7" w:rsidRDefault="00D77EC5" w:rsidP="00D77EC5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2F7BA7">
        <w:rPr>
          <w:rFonts w:ascii="Arial" w:hAnsi="Arial" w:cs="Arial"/>
          <w:b/>
          <w:smallCaps/>
          <w:sz w:val="24"/>
          <w:szCs w:val="24"/>
        </w:rPr>
        <w:t>Teacher’s Key</w:t>
      </w:r>
    </w:p>
    <w:p w:rsidR="00D77EC5" w:rsidRPr="00DC49FD" w:rsidRDefault="00D77EC5" w:rsidP="00D77E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7EC5" w:rsidRPr="00014843" w:rsidRDefault="00D77EC5" w:rsidP="00D77EC5">
      <w:pPr>
        <w:spacing w:after="0" w:line="240" w:lineRule="auto"/>
        <w:rPr>
          <w:rFonts w:ascii="Arial" w:hAnsi="Arial" w:cs="Arial"/>
          <w:b/>
          <w:i/>
        </w:rPr>
      </w:pPr>
      <w:r w:rsidRPr="00014843">
        <w:rPr>
          <w:rFonts w:ascii="Arial" w:hAnsi="Arial" w:cs="Arial"/>
          <w:b/>
          <w:i/>
        </w:rPr>
        <w:t xml:space="preserve">Underlined sections are parts students will fill in on their worksheet. </w:t>
      </w:r>
    </w:p>
    <w:p w:rsidR="00D77EC5" w:rsidRDefault="00D77EC5" w:rsidP="00D77EC5">
      <w:pPr>
        <w:spacing w:after="0"/>
        <w:rPr>
          <w:rFonts w:ascii="Arial" w:hAnsi="Arial" w:cs="Arial"/>
          <w:sz w:val="20"/>
          <w:szCs w:val="20"/>
        </w:rPr>
      </w:pPr>
    </w:p>
    <w:p w:rsidR="00D77EC5" w:rsidRPr="00315FBB" w:rsidRDefault="00D77EC5" w:rsidP="00D77EC5">
      <w:pPr>
        <w:spacing w:after="0"/>
        <w:rPr>
          <w:rFonts w:ascii="Arial" w:hAnsi="Arial" w:cs="Arial"/>
          <w:sz w:val="20"/>
          <w:szCs w:val="20"/>
        </w:rPr>
      </w:pPr>
      <w:r w:rsidRPr="00315FBB">
        <w:rPr>
          <w:rFonts w:ascii="Arial" w:hAnsi="Arial" w:cs="Arial"/>
          <w:sz w:val="20"/>
          <w:szCs w:val="20"/>
        </w:rPr>
        <w:t xml:space="preserve">High quality programs promote </w:t>
      </w:r>
      <w:r w:rsidRPr="00315FBB">
        <w:rPr>
          <w:rFonts w:ascii="Arial" w:hAnsi="Arial" w:cs="Arial"/>
          <w:sz w:val="20"/>
          <w:szCs w:val="20"/>
          <w:u w:val="single"/>
        </w:rPr>
        <w:t>safe and healthy environments</w:t>
      </w:r>
      <w:r w:rsidRPr="00315FBB">
        <w:rPr>
          <w:rFonts w:ascii="Arial" w:hAnsi="Arial" w:cs="Arial"/>
          <w:sz w:val="20"/>
          <w:szCs w:val="20"/>
        </w:rPr>
        <w:t xml:space="preserve"> where children </w:t>
      </w:r>
      <w:r w:rsidRPr="00315FBB">
        <w:rPr>
          <w:rFonts w:ascii="Arial" w:hAnsi="Arial" w:cs="Arial"/>
          <w:sz w:val="20"/>
          <w:szCs w:val="20"/>
          <w:u w:val="single"/>
        </w:rPr>
        <w:t>can thrive and grow.</w:t>
      </w:r>
      <w:r w:rsidRPr="00315FBB">
        <w:rPr>
          <w:rFonts w:ascii="Arial" w:hAnsi="Arial" w:cs="Arial"/>
          <w:sz w:val="20"/>
          <w:szCs w:val="20"/>
        </w:rPr>
        <w:t xml:space="preserve"> Young children depend upon the </w:t>
      </w:r>
      <w:r w:rsidRPr="00315FBB">
        <w:rPr>
          <w:rFonts w:ascii="Arial" w:hAnsi="Arial" w:cs="Arial"/>
          <w:sz w:val="20"/>
          <w:szCs w:val="20"/>
          <w:u w:val="single"/>
        </w:rPr>
        <w:t>adults</w:t>
      </w:r>
      <w:r w:rsidRPr="00315FBB">
        <w:rPr>
          <w:rFonts w:ascii="Arial" w:hAnsi="Arial" w:cs="Arial"/>
          <w:sz w:val="20"/>
          <w:szCs w:val="20"/>
        </w:rPr>
        <w:t xml:space="preserve"> in their lives to make </w:t>
      </w:r>
      <w:r w:rsidRPr="00315FBB">
        <w:rPr>
          <w:rFonts w:ascii="Arial" w:hAnsi="Arial" w:cs="Arial"/>
          <w:sz w:val="20"/>
          <w:szCs w:val="20"/>
          <w:u w:val="single"/>
        </w:rPr>
        <w:t>healthful choices</w:t>
      </w:r>
      <w:r w:rsidRPr="00315FBB">
        <w:rPr>
          <w:rFonts w:ascii="Arial" w:hAnsi="Arial" w:cs="Arial"/>
          <w:sz w:val="20"/>
          <w:szCs w:val="20"/>
        </w:rPr>
        <w:t xml:space="preserve"> for them and to teach them to make </w:t>
      </w:r>
      <w:r w:rsidRPr="00315FBB">
        <w:rPr>
          <w:rFonts w:ascii="Arial" w:hAnsi="Arial" w:cs="Arial"/>
          <w:sz w:val="20"/>
          <w:szCs w:val="20"/>
          <w:u w:val="single"/>
        </w:rPr>
        <w:t>healthy choices</w:t>
      </w:r>
      <w:r w:rsidRPr="00315FBB">
        <w:rPr>
          <w:rFonts w:ascii="Arial" w:hAnsi="Arial" w:cs="Arial"/>
          <w:sz w:val="20"/>
          <w:szCs w:val="20"/>
        </w:rPr>
        <w:t xml:space="preserve"> for themselves.</w:t>
      </w:r>
    </w:p>
    <w:p w:rsidR="00D77EC5" w:rsidRPr="00315FBB" w:rsidRDefault="00D77EC5" w:rsidP="00D77EC5">
      <w:pPr>
        <w:spacing w:after="0"/>
        <w:rPr>
          <w:rFonts w:ascii="Arial" w:hAnsi="Arial" w:cs="Arial"/>
          <w:b/>
          <w:sz w:val="20"/>
          <w:szCs w:val="20"/>
        </w:rPr>
      </w:pPr>
    </w:p>
    <w:p w:rsidR="00D77EC5" w:rsidRPr="00315FBB" w:rsidRDefault="00D77EC5" w:rsidP="00D77EC5">
      <w:pPr>
        <w:spacing w:after="120"/>
        <w:rPr>
          <w:rFonts w:ascii="Arial" w:hAnsi="Arial" w:cs="Arial"/>
          <w:sz w:val="20"/>
          <w:szCs w:val="20"/>
        </w:rPr>
      </w:pPr>
      <w:r w:rsidRPr="00315FBB">
        <w:rPr>
          <w:rFonts w:ascii="Arial" w:hAnsi="Arial" w:cs="Arial"/>
          <w:sz w:val="20"/>
          <w:szCs w:val="20"/>
        </w:rPr>
        <w:t xml:space="preserve">Health policies are </w:t>
      </w:r>
      <w:r w:rsidRPr="00315FBB">
        <w:rPr>
          <w:rFonts w:ascii="Arial" w:hAnsi="Arial" w:cs="Arial"/>
          <w:sz w:val="20"/>
          <w:szCs w:val="20"/>
          <w:u w:val="single"/>
        </w:rPr>
        <w:t>guidelines</w:t>
      </w:r>
      <w:r w:rsidRPr="00315FBB">
        <w:rPr>
          <w:rFonts w:ascii="Arial" w:hAnsi="Arial" w:cs="Arial"/>
          <w:sz w:val="20"/>
          <w:szCs w:val="20"/>
        </w:rPr>
        <w:t xml:space="preserve"> that support you in maintaining a climate </w:t>
      </w:r>
      <w:r w:rsidRPr="00315FBB">
        <w:rPr>
          <w:rFonts w:ascii="Arial" w:hAnsi="Arial" w:cs="Arial"/>
          <w:sz w:val="20"/>
          <w:szCs w:val="20"/>
          <w:u w:val="single"/>
        </w:rPr>
        <w:t>wellness</w:t>
      </w:r>
      <w:r w:rsidRPr="00315FBB">
        <w:rPr>
          <w:rFonts w:ascii="Arial" w:hAnsi="Arial" w:cs="Arial"/>
          <w:sz w:val="20"/>
          <w:szCs w:val="20"/>
        </w:rPr>
        <w:t xml:space="preserve"> by promoting </w:t>
      </w:r>
      <w:r w:rsidRPr="00315FBB">
        <w:rPr>
          <w:rFonts w:ascii="Arial" w:hAnsi="Arial" w:cs="Arial"/>
          <w:sz w:val="20"/>
          <w:szCs w:val="20"/>
          <w:u w:val="single"/>
        </w:rPr>
        <w:t>healthy behaviors</w:t>
      </w:r>
      <w:r w:rsidRPr="00315FBB">
        <w:rPr>
          <w:rFonts w:ascii="Arial" w:hAnsi="Arial" w:cs="Arial"/>
          <w:sz w:val="20"/>
          <w:szCs w:val="20"/>
        </w:rPr>
        <w:t xml:space="preserve"> and preventing the spread of </w:t>
      </w:r>
      <w:r w:rsidRPr="00315FBB">
        <w:rPr>
          <w:rFonts w:ascii="Arial" w:hAnsi="Arial" w:cs="Arial"/>
          <w:sz w:val="20"/>
          <w:szCs w:val="20"/>
          <w:u w:val="single"/>
        </w:rPr>
        <w:t>disease</w:t>
      </w:r>
      <w:r w:rsidRPr="00315FBB">
        <w:rPr>
          <w:rFonts w:ascii="Arial" w:hAnsi="Arial" w:cs="Arial"/>
          <w:sz w:val="20"/>
          <w:szCs w:val="20"/>
        </w:rPr>
        <w:t xml:space="preserve">.  The policies ensure that safe and </w:t>
      </w:r>
      <w:r w:rsidRPr="00315FBB">
        <w:rPr>
          <w:rFonts w:ascii="Arial" w:hAnsi="Arial" w:cs="Arial"/>
          <w:sz w:val="20"/>
          <w:szCs w:val="20"/>
          <w:u w:val="single"/>
        </w:rPr>
        <w:t>appropriate health practices</w:t>
      </w:r>
      <w:r w:rsidRPr="00315FBB">
        <w:rPr>
          <w:rFonts w:ascii="Arial" w:hAnsi="Arial" w:cs="Arial"/>
          <w:sz w:val="20"/>
          <w:szCs w:val="20"/>
        </w:rPr>
        <w:t xml:space="preserve"> are in place.  They also help to guide </w:t>
      </w:r>
      <w:r w:rsidRPr="00315FBB">
        <w:rPr>
          <w:rFonts w:ascii="Arial" w:hAnsi="Arial" w:cs="Arial"/>
          <w:sz w:val="20"/>
          <w:szCs w:val="20"/>
          <w:u w:val="single"/>
        </w:rPr>
        <w:t>decision making</w:t>
      </w:r>
      <w:r w:rsidRPr="00315FBB">
        <w:rPr>
          <w:rFonts w:ascii="Arial" w:hAnsi="Arial" w:cs="Arial"/>
          <w:sz w:val="20"/>
          <w:szCs w:val="20"/>
        </w:rPr>
        <w:t xml:space="preserve"> about how to manage </w:t>
      </w:r>
      <w:r w:rsidRPr="00315FBB">
        <w:rPr>
          <w:rFonts w:ascii="Arial" w:hAnsi="Arial" w:cs="Arial"/>
          <w:sz w:val="20"/>
          <w:szCs w:val="20"/>
          <w:u w:val="single"/>
        </w:rPr>
        <w:t>confusing</w:t>
      </w:r>
      <w:r w:rsidRPr="00315FBB">
        <w:rPr>
          <w:rFonts w:ascii="Arial" w:hAnsi="Arial" w:cs="Arial"/>
          <w:sz w:val="20"/>
          <w:szCs w:val="20"/>
        </w:rPr>
        <w:t xml:space="preserve"> or</w:t>
      </w:r>
      <w:r w:rsidRPr="00315FBB">
        <w:rPr>
          <w:rFonts w:ascii="Arial" w:hAnsi="Arial" w:cs="Arial"/>
          <w:sz w:val="20"/>
          <w:szCs w:val="20"/>
          <w:u w:val="single"/>
        </w:rPr>
        <w:t xml:space="preserve"> difficult</w:t>
      </w:r>
      <w:r w:rsidRPr="00315FBB">
        <w:rPr>
          <w:rFonts w:ascii="Arial" w:hAnsi="Arial" w:cs="Arial"/>
          <w:sz w:val="20"/>
          <w:szCs w:val="20"/>
        </w:rPr>
        <w:t xml:space="preserve"> situations.  All licensed child care programs must have </w:t>
      </w:r>
      <w:r w:rsidRPr="00315FBB">
        <w:rPr>
          <w:rFonts w:ascii="Arial" w:hAnsi="Arial" w:cs="Arial"/>
          <w:sz w:val="20"/>
          <w:szCs w:val="20"/>
          <w:u w:val="single"/>
        </w:rPr>
        <w:t>written health policies and procedures</w:t>
      </w:r>
      <w:r w:rsidRPr="00315FBB">
        <w:rPr>
          <w:rFonts w:ascii="Arial" w:hAnsi="Arial" w:cs="Arial"/>
          <w:sz w:val="20"/>
          <w:szCs w:val="20"/>
        </w:rPr>
        <w:t xml:space="preserve"> that are:</w:t>
      </w:r>
    </w:p>
    <w:p w:rsidR="00D77EC5" w:rsidRPr="00315FBB" w:rsidRDefault="00D77EC5" w:rsidP="00D77EC5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 xml:space="preserve">Written in a manner that is clear and easy to understand. </w:t>
      </w:r>
    </w:p>
    <w:p w:rsidR="00D77EC5" w:rsidRPr="00315FBB" w:rsidRDefault="00D77EC5" w:rsidP="00D77EC5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 xml:space="preserve">Shared with all new staff during orientation. </w:t>
      </w:r>
    </w:p>
    <w:p w:rsidR="00D77EC5" w:rsidRPr="00315FBB" w:rsidRDefault="00D77EC5" w:rsidP="00D77EC5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Posted for staff and families to review.</w:t>
      </w:r>
    </w:p>
    <w:p w:rsidR="00D77EC5" w:rsidRPr="00315FBB" w:rsidRDefault="00D77EC5" w:rsidP="00D77EC5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 xml:space="preserve">Reviewed, signed and dated by a physician, physician's assistant or registered nurse when you change your policies and procedures or type of care provided. </w:t>
      </w:r>
    </w:p>
    <w:p w:rsidR="00D77EC5" w:rsidRPr="00315FBB" w:rsidRDefault="00D77EC5" w:rsidP="00D77EC5">
      <w:pPr>
        <w:spacing w:after="0"/>
        <w:rPr>
          <w:rFonts w:ascii="Arial" w:hAnsi="Arial" w:cs="Arial"/>
          <w:sz w:val="20"/>
          <w:szCs w:val="20"/>
        </w:rPr>
      </w:pPr>
    </w:p>
    <w:p w:rsidR="00D77EC5" w:rsidRPr="00315FBB" w:rsidRDefault="00D77EC5" w:rsidP="00D77EC5">
      <w:pPr>
        <w:spacing w:after="120"/>
        <w:rPr>
          <w:rFonts w:ascii="Arial" w:hAnsi="Arial" w:cs="Arial"/>
          <w:sz w:val="20"/>
          <w:szCs w:val="20"/>
        </w:rPr>
      </w:pPr>
      <w:r w:rsidRPr="00315FBB">
        <w:rPr>
          <w:rFonts w:ascii="Arial" w:hAnsi="Arial" w:cs="Arial"/>
          <w:sz w:val="20"/>
          <w:szCs w:val="20"/>
        </w:rPr>
        <w:t xml:space="preserve">You have read about health policies and procedures in your Guides (page 123-125 in the </w:t>
      </w:r>
      <w:r w:rsidRPr="00315FBB">
        <w:rPr>
          <w:rFonts w:ascii="Arial" w:hAnsi="Arial" w:cs="Arial"/>
          <w:i/>
          <w:sz w:val="20"/>
          <w:szCs w:val="20"/>
        </w:rPr>
        <w:t xml:space="preserve">Child Care Licensing Guidebook </w:t>
      </w:r>
      <w:r w:rsidRPr="00315FBB">
        <w:rPr>
          <w:rFonts w:ascii="Arial" w:hAnsi="Arial" w:cs="Arial"/>
          <w:sz w:val="20"/>
          <w:szCs w:val="20"/>
        </w:rPr>
        <w:t>and Sections 5 and 6 in the</w:t>
      </w:r>
      <w:r w:rsidRPr="00315FBB">
        <w:rPr>
          <w:rFonts w:ascii="Arial" w:hAnsi="Arial" w:cs="Arial"/>
          <w:i/>
          <w:sz w:val="20"/>
          <w:szCs w:val="20"/>
        </w:rPr>
        <w:t xml:space="preserve"> Family Home Child Care Guide)</w:t>
      </w:r>
      <w:r w:rsidRPr="00315FBB">
        <w:rPr>
          <w:rFonts w:ascii="Arial" w:hAnsi="Arial" w:cs="Arial"/>
          <w:sz w:val="20"/>
          <w:szCs w:val="20"/>
        </w:rPr>
        <w:t xml:space="preserve">. Ask the students, “Do you know what these are and where you can find instructions on how to do them?” Have students </w:t>
      </w:r>
      <w:r>
        <w:rPr>
          <w:rFonts w:ascii="Arial" w:hAnsi="Arial" w:cs="Arial"/>
          <w:sz w:val="20"/>
          <w:szCs w:val="20"/>
        </w:rPr>
        <w:t>find policies for the following: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Provide general cleaning of areas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Clean and sanitize equipment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Prevent, manage and report communicable diseases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Handle minor injuries such as scrapes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Provide first aid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Screen children daily for illnesses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Notify parents that children have been exposed to infectious diseases and parasites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Handle minor illnesses, such as the influenza (the flu)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Handle major injuries and medical emergencies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Manage medication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Assist with hand washing, diapering and toileting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Handle food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Provide nutritious meals and snacks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Respond during any disasters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Care for children with special needs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 xml:space="preserve">Care for infants 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Place infants on their backs</w:t>
      </w:r>
    </w:p>
    <w:p w:rsidR="00D77EC5" w:rsidRPr="00315FBB" w:rsidRDefault="00D77EC5" w:rsidP="00D77E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315FBB">
        <w:rPr>
          <w:rFonts w:ascii="Arial" w:hAnsi="Arial" w:cs="Arial"/>
          <w:sz w:val="20"/>
          <w:szCs w:val="20"/>
          <w:u w:val="single"/>
        </w:rPr>
        <w:t>Decide when children are ill, how to call for pick up and how to care for child until family arrives.</w:t>
      </w:r>
    </w:p>
    <w:p w:rsidR="00D77EC5" w:rsidRPr="00315FBB" w:rsidRDefault="00D77EC5" w:rsidP="00D77EC5">
      <w:pPr>
        <w:spacing w:after="0"/>
        <w:rPr>
          <w:rFonts w:ascii="Arial" w:hAnsi="Arial" w:cs="Arial"/>
          <w:sz w:val="24"/>
        </w:rPr>
      </w:pPr>
    </w:p>
    <w:p w:rsidR="00D77EC5" w:rsidRPr="002E0CDF" w:rsidRDefault="00D77EC5" w:rsidP="00D77EC5">
      <w:pPr>
        <w:spacing w:after="0"/>
        <w:rPr>
          <w:rFonts w:ascii="Arial" w:hAnsi="Arial" w:cs="Arial"/>
          <w:szCs w:val="24"/>
        </w:rPr>
      </w:pPr>
      <w:r w:rsidRPr="002E0CDF">
        <w:rPr>
          <w:rFonts w:ascii="Arial" w:hAnsi="Arial" w:cs="Arial"/>
          <w:szCs w:val="24"/>
        </w:rPr>
        <w:t xml:space="preserve">Ask </w:t>
      </w:r>
      <w:r>
        <w:rPr>
          <w:rFonts w:ascii="Arial" w:hAnsi="Arial" w:cs="Arial"/>
          <w:szCs w:val="24"/>
        </w:rPr>
        <w:t>“</w:t>
      </w:r>
      <w:r w:rsidRPr="002E0CDF">
        <w:rPr>
          <w:rFonts w:ascii="Arial" w:hAnsi="Arial" w:cs="Arial"/>
          <w:szCs w:val="24"/>
        </w:rPr>
        <w:t>How many of the policies are you familiar with?  How many of the 18 policies are you not familiar with and would like or need to learn more about</w:t>
      </w:r>
      <w:r>
        <w:rPr>
          <w:rFonts w:ascii="Arial" w:hAnsi="Arial" w:cs="Arial"/>
          <w:szCs w:val="24"/>
        </w:rPr>
        <w:t>?”</w:t>
      </w:r>
      <w:r w:rsidRPr="002E0CDF">
        <w:rPr>
          <w:rFonts w:ascii="Arial" w:hAnsi="Arial" w:cs="Arial"/>
          <w:szCs w:val="24"/>
        </w:rPr>
        <w:t xml:space="preserve"> In a child care </w:t>
      </w:r>
      <w:r>
        <w:rPr>
          <w:rFonts w:ascii="Arial" w:hAnsi="Arial" w:cs="Arial"/>
          <w:szCs w:val="24"/>
        </w:rPr>
        <w:t xml:space="preserve">center </w:t>
      </w:r>
      <w:r w:rsidRPr="002E0CDF">
        <w:rPr>
          <w:rFonts w:ascii="Arial" w:hAnsi="Arial" w:cs="Arial"/>
          <w:szCs w:val="24"/>
        </w:rPr>
        <w:t xml:space="preserve">all policies need to be available for review by staff, parents, licensors, and others. </w:t>
      </w:r>
    </w:p>
    <w:p w:rsidR="00D77EC5" w:rsidRDefault="00D77EC5" w:rsidP="00D77EC5">
      <w:pPr>
        <w:rPr>
          <w:rFonts w:ascii="Arial" w:hAnsi="Arial" w:cs="Arial"/>
          <w:b/>
        </w:rPr>
      </w:pPr>
      <w:bookmarkStart w:id="0" w:name="_GoBack"/>
      <w:bookmarkEnd w:id="0"/>
    </w:p>
    <w:sectPr w:rsidR="00D7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ED3"/>
    <w:multiLevelType w:val="hybridMultilevel"/>
    <w:tmpl w:val="9C9EF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327841"/>
    <w:multiLevelType w:val="hybridMultilevel"/>
    <w:tmpl w:val="5B10E3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5033F73"/>
    <w:multiLevelType w:val="hybridMultilevel"/>
    <w:tmpl w:val="B300AE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C5"/>
    <w:rsid w:val="00602D78"/>
    <w:rsid w:val="00D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2015-02-24T22:51:00Z</dcterms:created>
  <dcterms:modified xsi:type="dcterms:W3CDTF">2015-02-24T22:52:00Z</dcterms:modified>
</cp:coreProperties>
</file>